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proofErr w:type="spellStart"/>
      <w:r w:rsidRPr="00F80F80">
        <w:rPr>
          <w:rFonts w:ascii="Consolas" w:hAnsi="Consolas" w:cs="Courier New"/>
          <w:color w:val="FFC66D"/>
          <w:sz w:val="18"/>
          <w:szCs w:val="18"/>
        </w:rPr>
        <w:t>index_of_disorder</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neighborhood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xml:space="preserve"># get the subset of points in </w:t>
      </w:r>
      <w:proofErr w:type="spellStart"/>
      <w:r w:rsidRPr="00F80F80">
        <w:rPr>
          <w:rFonts w:ascii="Consolas" w:hAnsi="Consolas" w:cs="Courier New"/>
          <w:color w:val="808080"/>
          <w:sz w:val="18"/>
          <w:szCs w:val="18"/>
        </w:rPr>
        <w:t>point_set</w:t>
      </w:r>
      <w:proofErr w:type="spellEnd"/>
      <w:r w:rsidRPr="00F80F80">
        <w:rPr>
          <w:rFonts w:ascii="Consolas" w:hAnsi="Consolas" w:cs="Courier New"/>
          <w:color w:val="808080"/>
          <w:sz w:val="18"/>
          <w:szCs w:val="18"/>
        </w:rPr>
        <w:t xml:space="preserve"> within radius of point</w:t>
      </w:r>
      <w:r w:rsidRPr="00F80F80">
        <w:rPr>
          <w:rFonts w:ascii="Consolas" w:hAnsi="Consolas" w:cs="Courier New"/>
          <w:color w:val="808080"/>
          <w:sz w:val="18"/>
          <w:szCs w:val="18"/>
        </w:rPr>
        <w:br/>
        <w:t xml:space="preserve">        </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 xml:space="preserve">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 xml:space="preserve"> = </w:t>
      </w:r>
      <w:proofErr w:type="spellStart"/>
      <w:r w:rsidRPr="00F80F80">
        <w:rPr>
          <w:rFonts w:ascii="Consolas" w:hAnsi="Consolas" w:cs="Courier New"/>
          <w:color w:val="A9B7C6"/>
          <w:sz w:val="18"/>
          <w:szCs w:val="18"/>
        </w:rPr>
        <w:t>find_neighborhood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point_set</w:t>
      </w:r>
      <w:proofErr w:type="spellEnd"/>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w:t>
      </w:r>
      <w:proofErr w:type="spellStart"/>
      <w:r w:rsidRPr="00F80F80">
        <w:rPr>
          <w:rFonts w:ascii="Consolas" w:hAnsi="Consolas" w:cs="Courier New"/>
          <w:color w:val="A9B7C6"/>
          <w:sz w:val="18"/>
          <w:szCs w:val="18"/>
        </w:rPr>
        <w:t>register_points</w:t>
      </w:r>
      <w:proofErr w:type="spellEnd"/>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proofErr w:type="spellStart"/>
      <w:r w:rsidRPr="00F80F80">
        <w:rPr>
          <w:rFonts w:ascii="Consolas" w:hAnsi="Consolas" w:cs="Courier New"/>
          <w:color w:val="A9B7C6"/>
          <w:sz w:val="18"/>
          <w:szCs w:val="18"/>
        </w:rPr>
        <w:t>comparison_neighborhood</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registrations.registration_costs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comparison_score.append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comparison_score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 xml:space="preserve"> = mean(</w:t>
      </w:r>
      <w:proofErr w:type="spellStart"/>
      <w:r w:rsidRPr="00F80F80">
        <w:rPr>
          <w:rFonts w:ascii="Consolas" w:hAnsi="Consolas" w:cs="Courier New"/>
          <w:color w:val="A9B7C6"/>
          <w:sz w:val="18"/>
          <w:szCs w:val="18"/>
        </w:rPr>
        <w:t>comparison_scores</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t xml:space="preserve">        </w:t>
      </w:r>
      <w:proofErr w:type="spellStart"/>
      <w:r w:rsidRPr="00F80F80">
        <w:rPr>
          <w:rFonts w:ascii="Consolas" w:hAnsi="Consolas" w:cs="Courier New"/>
          <w:color w:val="A9B7C6"/>
          <w:sz w:val="18"/>
          <w:szCs w:val="18"/>
        </w:rPr>
        <w:t>disorder_scores.append</w:t>
      </w:r>
      <w:proofErr w:type="spellEnd"/>
      <w:r w:rsidRPr="00F80F80">
        <w:rPr>
          <w:rFonts w:ascii="Consolas" w:hAnsi="Consolas" w:cs="Courier New"/>
          <w:color w:val="A9B7C6"/>
          <w:sz w:val="18"/>
          <w:szCs w:val="18"/>
        </w:rPr>
        <w:t>(</w:t>
      </w:r>
      <w:proofErr w:type="spellStart"/>
      <w:r w:rsidRPr="00F80F80">
        <w:rPr>
          <w:rFonts w:ascii="Consolas" w:hAnsi="Consolas" w:cs="Courier New"/>
          <w:color w:val="A9B7C6"/>
          <w:sz w:val="18"/>
          <w:szCs w:val="18"/>
        </w:rPr>
        <w:t>disorder_score</w:t>
      </w:r>
      <w:proofErr w:type="spellEnd"/>
      <w:r w:rsidRPr="00F80F80">
        <w:rPr>
          <w:rFonts w:ascii="Consolas" w:hAnsi="Consolas" w:cs="Courier New"/>
          <w:color w:val="A9B7C6"/>
          <w:sz w:val="18"/>
          <w:szCs w:val="18"/>
        </w:rPr>
        <w:t>)</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proofErr w:type="spellStart"/>
      <w:r w:rsidRPr="00F80F80">
        <w:rPr>
          <w:rFonts w:ascii="Consolas" w:hAnsi="Consolas" w:cs="Courier New"/>
          <w:color w:val="A9B7C6"/>
          <w:sz w:val="18"/>
          <w:szCs w:val="18"/>
        </w:rPr>
        <w:t>disorder_scores</w:t>
      </w:r>
      <w:proofErr w:type="spellEnd"/>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lastRenderedPageBreak/>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7DCA9C6B" w14:textId="15711BBE" w:rsidR="001C0B4B"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 xml:space="preserve">is related to the neighborhood at another, the neighborhoods may look to be in serious disagreement if they are directly compared. In such cases it may be necessary to transform one neighborhood to better match another. One strategy to do so is the successive application </w:t>
      </w:r>
      <w:bookmarkStart w:id="0" w:name="_GoBack"/>
      <w:bookmarkEnd w:id="0"/>
    </w:p>
    <w:p w14:paraId="18BB5A7D" w14:textId="7503430C" w:rsidR="005305C6" w:rsidRDefault="005305C6" w:rsidP="00FC0F05">
      <w:pPr>
        <w:pStyle w:val="Teaser"/>
        <w:numPr>
          <w:ilvl w:val="0"/>
          <w:numId w:val="13"/>
        </w:numPr>
      </w:pPr>
      <w:r>
        <w:t>Scoring Function</w:t>
      </w:r>
    </w:p>
    <w:p w14:paraId="40C07D4C" w14:textId="22892A77" w:rsidR="00B30543" w:rsidRPr="00FC0F05" w:rsidRDefault="00B30543" w:rsidP="00065C05">
      <w:pPr>
        <w:pStyle w:val="Teaser"/>
        <w:ind w:left="1440"/>
      </w:pPr>
      <w:r>
        <w:t>XX</w:t>
      </w:r>
    </w:p>
    <w:p w14:paraId="4D35429D" w14:textId="12647593" w:rsidR="00901E8D" w:rsidRDefault="00891018" w:rsidP="00FC0F05">
      <w:pPr>
        <w:pStyle w:val="Teaser"/>
        <w:numPr>
          <w:ilvl w:val="0"/>
          <w:numId w:val="13"/>
        </w:numPr>
      </w:pPr>
      <w:r w:rsidRPr="00FC0F05">
        <w:t>Treatment of Unpaired Points</w:t>
      </w:r>
    </w:p>
    <w:p w14:paraId="476A736D" w14:textId="5F6DE992" w:rsidR="00A234B1" w:rsidRDefault="004261D2" w:rsidP="00B30543">
      <w:pPr>
        <w:pStyle w:val="Teaser"/>
        <w:ind w:left="1440"/>
      </w:pPr>
      <w:r>
        <w:t>Neighborhoods being compared may not, and typically do not, have the same number of points. Many implementations of point-set registration and realignment algorithms assume that the point sets being compared are of equal size though trivial modifications can be made to handle this case of unequal point-set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lastRenderedPageBreak/>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70636A87"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 xml:space="preserve">Figure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t xml:space="preserve">Figure </w:t>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B7E73DB"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proofErr w:type="spellStart"/>
      <w:r w:rsidR="00FA39C0">
        <w:rPr>
          <w:i/>
        </w:rPr>
        <w:t>LASTools</w:t>
      </w:r>
      <w:proofErr w:type="spellEnd"/>
      <w:r w:rsidR="00FA39C0">
        <w:rPr>
          <w:i/>
        </w:rPr>
        <w:t xml:space="preserve"> </w:t>
      </w:r>
      <w:r w:rsidR="00FA39C0">
        <w:t xml:space="preserve">was used to </w:t>
      </w:r>
      <w:r>
        <w:t>generate digital surface (first-return)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proofErr w:type="spellStart"/>
      <w:r w:rsidR="00600C8C">
        <w:rPr>
          <w:i/>
        </w:rPr>
        <w:t>scikit</w:t>
      </w:r>
      <w:proofErr w:type="spellEnd"/>
      <w:r w:rsidR="00600C8C">
        <w:rPr>
          <w:i/>
        </w:rPr>
        <w:t>-learn</w:t>
      </w:r>
      <w:sdt>
        <w:sdtPr>
          <w:rPr>
            <w:i/>
          </w:rPr>
          <w:id w:val="177708134"/>
          <w:citation/>
        </w:sdtPr>
        <w:sdtContent>
          <w:r w:rsidR="001D00F5">
            <w:rPr>
              <w:i/>
            </w:rPr>
            <w:fldChar w:fldCharType="begin"/>
          </w:r>
          <w:r w:rsidR="001D00F5">
            <w:instrText xml:space="preserve"> CITATION Ped11 \l 1033 </w:instrText>
          </w:r>
          <w:r w:rsidR="001D00F5">
            <w:rPr>
              <w:i/>
            </w:rPr>
            <w:fldChar w:fldCharType="separate"/>
          </w:r>
          <w:r w:rsidR="00D83D2D">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3BDAD9BB"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757D11B3" w14:textId="2A53707A" w:rsidR="00E93294" w:rsidRPr="001D0E96" w:rsidRDefault="00E93294" w:rsidP="00817C21">
      <w:pPr>
        <w:pStyle w:val="Teaser"/>
        <w:rPr>
          <w:b/>
          <w:sz w:val="28"/>
          <w:szCs w:val="28"/>
        </w:rPr>
      </w:pPr>
      <w:r w:rsidRPr="001D0E96">
        <w:rPr>
          <w:b/>
          <w:sz w:val="28"/>
          <w:szCs w:val="28"/>
        </w:rPr>
        <w:t>Results</w:t>
      </w:r>
    </w:p>
    <w:p w14:paraId="2572418C" w14:textId="77777777" w:rsidR="00E93294" w:rsidRDefault="00E93294" w:rsidP="00E93294">
      <w:pPr>
        <w:pStyle w:val="Teaser"/>
      </w:pPr>
      <w:r>
        <w:t>XX</w:t>
      </w:r>
    </w:p>
    <w:p w14:paraId="102900D4" w14:textId="34237A47" w:rsidR="00E93294" w:rsidRPr="001D0E96" w:rsidRDefault="00E93294" w:rsidP="00817C21">
      <w:pPr>
        <w:pStyle w:val="Teaser"/>
        <w:rPr>
          <w:b/>
          <w:sz w:val="28"/>
          <w:szCs w:val="28"/>
        </w:rPr>
      </w:pPr>
      <w:r w:rsidRPr="001D0E96">
        <w:rPr>
          <w:b/>
          <w:sz w:val="28"/>
          <w:szCs w:val="28"/>
        </w:rPr>
        <w:t>Discussion</w:t>
      </w:r>
    </w:p>
    <w:p w14:paraId="717B320A" w14:textId="417F0559" w:rsidR="00E93294" w:rsidRDefault="00E93294" w:rsidP="00E93294">
      <w:pPr>
        <w:pStyle w:val="Teaser"/>
      </w:pPr>
      <w:r>
        <w:lastRenderedPageBreak/>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fldSimple w:instr=" SEQ Table \* ARABIC ">
        <w:r w:rsidRPr="008B1651">
          <w:rPr>
            <w:noProof/>
          </w:rPr>
          <w:t>1</w:t>
        </w:r>
      </w:fldSimple>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2" w:name="_Ref30350025"/>
      <w:r>
        <w:t xml:space="preserve">Figure </w:t>
      </w:r>
      <w:fldSimple w:instr=" SEQ Figure \* ARABIC ">
        <w:r>
          <w:rPr>
            <w:noProof/>
          </w:rPr>
          <w:t>1</w:t>
        </w:r>
      </w:fldSimple>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fldSimple w:instr=" SEQ Figure \* ARABIC ">
        <w:r w:rsidR="00030669">
          <w:rPr>
            <w:noProof/>
          </w:rPr>
          <w:t>2</w:t>
        </w:r>
      </w:fldSimple>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fldSimple w:instr=" SEQ Figure \* ARABIC ">
        <w:r w:rsidR="00251BC0">
          <w:rPr>
            <w:noProof/>
          </w:rPr>
          <w:t>3</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fldSimple w:instr=" SEQ Figure \* ARABIC ">
        <w:r w:rsidR="00251BC0">
          <w:rPr>
            <w:noProof/>
          </w:rPr>
          <w:t>4</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fldSimple w:instr=" SEQ Figure \* ARABIC ">
        <w:r w:rsidR="00251BC0">
          <w:rPr>
            <w:noProof/>
          </w:rPr>
          <w:t>5</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fldSimple w:instr=" SEQ Figure \* ARABIC ">
        <w:r w:rsidR="00251BC0">
          <w:rPr>
            <w:noProof/>
          </w:rPr>
          <w:t>6</w:t>
        </w:r>
      </w:fldSimple>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fldSimple w:instr=" SEQ Figure \* ARABIC ">
        <w:r w:rsidR="00251BC0">
          <w:rPr>
            <w:noProof/>
          </w:rPr>
          <w:t>10</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fldSimple w:instr=" SEQ Figure \* ARABIC ">
        <w:r w:rsidR="00251BC0">
          <w:rPr>
            <w:noProof/>
          </w:rPr>
          <w:t>11</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fldSimple w:instr=" SEQ Figure \* ARABIC ">
        <w:r w:rsidR="00251BC0">
          <w:rPr>
            <w:noProof/>
          </w:rPr>
          <w:t>12</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bookmarkStart w:id="5" w:name="_Ref30443709"/>
      <w:r>
        <w:t xml:space="preserve">Figure </w:t>
      </w:r>
      <w:fldSimple w:instr=" SEQ Figure \* ARABIC ">
        <w:r w:rsidR="00251BC0">
          <w:rPr>
            <w:noProof/>
          </w:rPr>
          <w:t>13</w:t>
        </w:r>
      </w:fldSimple>
      <w:bookmarkEnd w:id="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6" w:name="_Ref30353153"/>
      <w:r>
        <w:t xml:space="preserve">Figure </w:t>
      </w:r>
      <w:fldSimple w:instr=" SEQ Figure \* ARABIC ">
        <w:r w:rsidR="00251BC0">
          <w:rPr>
            <w:noProof/>
          </w:rPr>
          <w:t>14</w:t>
        </w:r>
      </w:fldSimple>
      <w:bookmarkEnd w:id="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7" w:name="_Ref30356519"/>
      <w:bookmarkStart w:id="8" w:name="_Ref30356512"/>
      <w:r>
        <w:t xml:space="preserve">Figure </w:t>
      </w:r>
      <w:fldSimple w:instr=" SEQ Figure \* ARABIC ">
        <w:r w:rsidR="00251BC0">
          <w:rPr>
            <w:noProof/>
          </w:rPr>
          <w:t>15</w:t>
        </w:r>
      </w:fldSimple>
      <w:bookmarkEnd w:id="7"/>
      <w:r>
        <w:t xml:space="preserve">. Results from applying the IoD to trees extracted from a DHM of </w:t>
      </w:r>
      <w:r w:rsidR="00AD2752">
        <w:t>Rowell’s Apple House, an orchard near Crab Orchard, TN.</w:t>
      </w:r>
      <w:r w:rsidR="004F477A">
        <w:t xml:space="preserve"> Axis units are in meters.</w:t>
      </w:r>
      <w:bookmarkEnd w:id="8"/>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9" w:name="_Ref30356522"/>
      <w:r>
        <w:t xml:space="preserve">Figure </w:t>
      </w:r>
      <w:fldSimple w:instr=" SEQ Figure \* ARABIC ">
        <w:r w:rsidR="00251BC0">
          <w:rPr>
            <w:noProof/>
          </w:rPr>
          <w:t>16</w:t>
        </w:r>
      </w:fldSimple>
      <w:bookmarkEnd w:id="9"/>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34CF0165" w:rsidR="004F13ED" w:rsidRPr="001A6665" w:rsidRDefault="004F13ED" w:rsidP="00251BC0">
                            <w:pPr>
                              <w:pStyle w:val="Caption"/>
                              <w:rPr>
                                <w:rFonts w:eastAsia="Times New Roman"/>
                                <w:noProof/>
                                <w:sz w:val="24"/>
                                <w:szCs w:val="24"/>
                                <w:vertAlign w:val="subscript"/>
                              </w:rPr>
                            </w:pPr>
                            <w:bookmarkStart w:id="10" w:name="_Ref30358449"/>
                            <w:r>
                              <w:t xml:space="preserve">Figure </w:t>
                            </w:r>
                            <w:fldSimple w:instr=" SEQ Figure \* ARABIC ">
                              <w:r>
                                <w:rPr>
                                  <w:noProof/>
                                </w:rPr>
                                <w:t>17</w:t>
                              </w:r>
                            </w:fldSimple>
                            <w:bookmarkEnd w:id="10"/>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34CF0165" w:rsidR="004F13ED" w:rsidRPr="001A6665" w:rsidRDefault="004F13ED" w:rsidP="00251BC0">
                      <w:pPr>
                        <w:pStyle w:val="Caption"/>
                        <w:rPr>
                          <w:rFonts w:eastAsia="Times New Roman"/>
                          <w:noProof/>
                          <w:sz w:val="24"/>
                          <w:szCs w:val="24"/>
                          <w:vertAlign w:val="subscript"/>
                        </w:rPr>
                      </w:pPr>
                      <w:bookmarkStart w:id="11" w:name="_Ref30358449"/>
                      <w:r>
                        <w:t xml:space="preserve">Figure </w:t>
                      </w:r>
                      <w:fldSimple w:instr=" SEQ Figure \* ARABIC ">
                        <w:r>
                          <w:rPr>
                            <w:noProof/>
                          </w:rPr>
                          <w:t>17</w:t>
                        </w:r>
                      </w:fldSimple>
                      <w:bookmarkEnd w:id="11"/>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Content>
        <w:p w14:paraId="311CCD15" w14:textId="77777777" w:rsidR="00D83D2D" w:rsidRDefault="007A539C" w:rsidP="00D83D2D">
          <w:pPr>
            <w:rPr>
              <w:noProof/>
            </w:rPr>
          </w:pPr>
          <w:r w:rsidRPr="00A36A15">
            <w:rPr>
              <w:b/>
              <w:sz w:val="28"/>
              <w:szCs w:val="28"/>
            </w:rPr>
            <w:t>References</w:t>
          </w:r>
        </w:p>
        <w:sdt>
          <w:sdtPr>
            <w:id w:val="774528674"/>
            <w:bibliography/>
          </w:sdtPr>
          <w:sdtContent>
            <w:p w14:paraId="311CCD15" w14:textId="77777777" w:rsidR="00D83D2D" w:rsidRDefault="007A539C" w:rsidP="00D83D2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9051"/>
              </w:tblGrid>
              <w:tr w:rsidR="00D83D2D" w14:paraId="21ED47CD" w14:textId="77777777">
                <w:trPr>
                  <w:divId w:val="1197700086"/>
                  <w:tblCellSpacing w:w="15" w:type="dxa"/>
                </w:trPr>
                <w:tc>
                  <w:tcPr>
                    <w:tcW w:w="50" w:type="pct"/>
                    <w:hideMark/>
                  </w:tcPr>
                  <w:p w14:paraId="4FB18CFD" w14:textId="5504B83D" w:rsidR="00D83D2D" w:rsidRDefault="00D83D2D">
                    <w:pPr>
                      <w:pStyle w:val="Bibliography"/>
                      <w:rPr>
                        <w:noProof/>
                        <w:sz w:val="24"/>
                        <w:szCs w:val="24"/>
                      </w:rPr>
                    </w:pPr>
                    <w:r>
                      <w:rPr>
                        <w:noProof/>
                      </w:rPr>
                      <w:t xml:space="preserve">[1] </w:t>
                    </w:r>
                  </w:p>
                </w:tc>
                <w:tc>
                  <w:tcPr>
                    <w:tcW w:w="0" w:type="auto"/>
                    <w:hideMark/>
                  </w:tcPr>
                  <w:p w14:paraId="697AAA89" w14:textId="77777777" w:rsidR="00D83D2D" w:rsidRDefault="00D83D2D">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D83D2D" w14:paraId="26301F96" w14:textId="77777777">
                <w:trPr>
                  <w:divId w:val="1197700086"/>
                  <w:tblCellSpacing w:w="15" w:type="dxa"/>
                </w:trPr>
                <w:tc>
                  <w:tcPr>
                    <w:tcW w:w="50" w:type="pct"/>
                    <w:hideMark/>
                  </w:tcPr>
                  <w:p w14:paraId="26E84AE2" w14:textId="77777777" w:rsidR="00D83D2D" w:rsidRDefault="00D83D2D">
                    <w:pPr>
                      <w:pStyle w:val="Bibliography"/>
                      <w:rPr>
                        <w:noProof/>
                      </w:rPr>
                    </w:pPr>
                    <w:r>
                      <w:rPr>
                        <w:noProof/>
                      </w:rPr>
                      <w:t xml:space="preserve">[2] </w:t>
                    </w:r>
                  </w:p>
                </w:tc>
                <w:tc>
                  <w:tcPr>
                    <w:tcW w:w="0" w:type="auto"/>
                    <w:hideMark/>
                  </w:tcPr>
                  <w:p w14:paraId="388D778D" w14:textId="77777777" w:rsidR="00D83D2D" w:rsidRDefault="00D83D2D">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bl>
            <w:p w14:paraId="1F387C49" w14:textId="77777777" w:rsidR="00D83D2D" w:rsidRDefault="00D83D2D">
              <w:pPr>
                <w:divId w:val="1197700086"/>
                <w:rPr>
                  <w:rFonts w:eastAsia="Times New Roman"/>
                  <w:noProof/>
                </w:rPr>
              </w:pPr>
            </w:p>
            <w:p w14:paraId="1270D35E" w14:textId="6F00436A" w:rsidR="000B0F08" w:rsidRPr="00423F32" w:rsidRDefault="007A539C" w:rsidP="00D83D2D">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proofErr w:type="spellStart"/>
        <w:r w:rsidRPr="000B0F08">
          <w:rPr>
            <w:rStyle w:val="Hyperlink"/>
            <w:color w:val="FF0000"/>
          </w:rPr>
          <w:t>CRediT</w:t>
        </w:r>
        <w:proofErr w:type="spellEnd"/>
      </w:hyperlink>
      <w:r w:rsidRPr="000B0F08">
        <w:rPr>
          <w:color w:val="FF0000"/>
        </w:rPr>
        <w:t xml:space="preserve"> model]</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133300" w14:textId="77777777" w:rsidR="0071437B" w:rsidRDefault="0071437B" w:rsidP="00D73714">
      <w:r>
        <w:separator/>
      </w:r>
    </w:p>
  </w:endnote>
  <w:endnote w:type="continuationSeparator" w:id="0">
    <w:p w14:paraId="5E463893" w14:textId="77777777" w:rsidR="0071437B" w:rsidRDefault="0071437B" w:rsidP="00D73714">
      <w:r>
        <w:continuationSeparator/>
      </w:r>
    </w:p>
  </w:endnote>
  <w:endnote w:type="continuationNotice" w:id="1">
    <w:p w14:paraId="4CA9C2C4" w14:textId="77777777" w:rsidR="0071437B" w:rsidRDefault="007143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7D16570"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435F476" w14:textId="77777777" w:rsidR="004F13ED" w:rsidRDefault="004F1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4F13ED" w:rsidRDefault="004F1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8CD12" w14:textId="77777777" w:rsidR="0071437B" w:rsidRDefault="0071437B" w:rsidP="00D73714">
      <w:r>
        <w:separator/>
      </w:r>
    </w:p>
  </w:footnote>
  <w:footnote w:type="continuationSeparator" w:id="0">
    <w:p w14:paraId="02FD597E" w14:textId="77777777" w:rsidR="0071437B" w:rsidRDefault="0071437B" w:rsidP="00D73714">
      <w:r>
        <w:continuationSeparator/>
      </w:r>
    </w:p>
  </w:footnote>
  <w:footnote w:type="continuationNotice" w:id="1">
    <w:p w14:paraId="71D73934" w14:textId="77777777" w:rsidR="0071437B" w:rsidRDefault="0071437B"/>
  </w:footnote>
  <w:footnote w:id="2">
    <w:p w14:paraId="1535BCD5" w14:textId="4AA4F2E5" w:rsidR="004F13ED" w:rsidRPr="00A51119" w:rsidRDefault="004F13ED">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4F13ED" w:rsidRDefault="004F13ED"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4F13ED" w:rsidRPr="00204015" w:rsidRDefault="004F13E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4F13ED" w:rsidRDefault="004F13E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6FDD"/>
    <w:rsid w:val="00030669"/>
    <w:rsid w:val="00035CA6"/>
    <w:rsid w:val="00036F4E"/>
    <w:rsid w:val="000424EC"/>
    <w:rsid w:val="0004714A"/>
    <w:rsid w:val="000562CC"/>
    <w:rsid w:val="00065C05"/>
    <w:rsid w:val="0007341E"/>
    <w:rsid w:val="000741AA"/>
    <w:rsid w:val="00077272"/>
    <w:rsid w:val="00080F17"/>
    <w:rsid w:val="00095099"/>
    <w:rsid w:val="00096B08"/>
    <w:rsid w:val="00096EDE"/>
    <w:rsid w:val="000B0F08"/>
    <w:rsid w:val="000C3314"/>
    <w:rsid w:val="000C460C"/>
    <w:rsid w:val="000C7F0C"/>
    <w:rsid w:val="000D3D9C"/>
    <w:rsid w:val="000E3B1E"/>
    <w:rsid w:val="000E7C3E"/>
    <w:rsid w:val="000F38AD"/>
    <w:rsid w:val="000F522D"/>
    <w:rsid w:val="00111899"/>
    <w:rsid w:val="00122855"/>
    <w:rsid w:val="00122B54"/>
    <w:rsid w:val="001331D7"/>
    <w:rsid w:val="0014311E"/>
    <w:rsid w:val="0014530C"/>
    <w:rsid w:val="0015549E"/>
    <w:rsid w:val="001775FA"/>
    <w:rsid w:val="001810DA"/>
    <w:rsid w:val="00187D8C"/>
    <w:rsid w:val="001A05FF"/>
    <w:rsid w:val="001A6665"/>
    <w:rsid w:val="001B7DC4"/>
    <w:rsid w:val="001C0B4B"/>
    <w:rsid w:val="001C2554"/>
    <w:rsid w:val="001D00F5"/>
    <w:rsid w:val="001D0E96"/>
    <w:rsid w:val="001D4C6A"/>
    <w:rsid w:val="001D68D3"/>
    <w:rsid w:val="001E12CA"/>
    <w:rsid w:val="001E4CCC"/>
    <w:rsid w:val="001F2B27"/>
    <w:rsid w:val="001F534C"/>
    <w:rsid w:val="002053AF"/>
    <w:rsid w:val="00216877"/>
    <w:rsid w:val="002228D4"/>
    <w:rsid w:val="0022625C"/>
    <w:rsid w:val="00230D22"/>
    <w:rsid w:val="002337D0"/>
    <w:rsid w:val="00234D97"/>
    <w:rsid w:val="00236F8D"/>
    <w:rsid w:val="002475FA"/>
    <w:rsid w:val="00251BC0"/>
    <w:rsid w:val="00260F6F"/>
    <w:rsid w:val="00265C82"/>
    <w:rsid w:val="002677D8"/>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45DE"/>
    <w:rsid w:val="00316505"/>
    <w:rsid w:val="00334750"/>
    <w:rsid w:val="00337484"/>
    <w:rsid w:val="00345A79"/>
    <w:rsid w:val="0035284C"/>
    <w:rsid w:val="00352B4B"/>
    <w:rsid w:val="003531DF"/>
    <w:rsid w:val="00357B50"/>
    <w:rsid w:val="00365B4E"/>
    <w:rsid w:val="00375F0A"/>
    <w:rsid w:val="00394039"/>
    <w:rsid w:val="00397829"/>
    <w:rsid w:val="003A77E5"/>
    <w:rsid w:val="003B0531"/>
    <w:rsid w:val="003C1C49"/>
    <w:rsid w:val="003C69FE"/>
    <w:rsid w:val="003E2BE6"/>
    <w:rsid w:val="003E65BF"/>
    <w:rsid w:val="003E78D8"/>
    <w:rsid w:val="003F43F3"/>
    <w:rsid w:val="00423F32"/>
    <w:rsid w:val="004261D2"/>
    <w:rsid w:val="004443FC"/>
    <w:rsid w:val="00447EB3"/>
    <w:rsid w:val="00472103"/>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10D15"/>
    <w:rsid w:val="0051390E"/>
    <w:rsid w:val="00525141"/>
    <w:rsid w:val="005258E3"/>
    <w:rsid w:val="005305C6"/>
    <w:rsid w:val="00537144"/>
    <w:rsid w:val="00560CF5"/>
    <w:rsid w:val="00572498"/>
    <w:rsid w:val="00575375"/>
    <w:rsid w:val="005767A9"/>
    <w:rsid w:val="00576E95"/>
    <w:rsid w:val="00583CCA"/>
    <w:rsid w:val="00584D82"/>
    <w:rsid w:val="00586C0F"/>
    <w:rsid w:val="005B424F"/>
    <w:rsid w:val="005B6B7B"/>
    <w:rsid w:val="005C30B5"/>
    <w:rsid w:val="005C7805"/>
    <w:rsid w:val="005D7D29"/>
    <w:rsid w:val="005E3FFB"/>
    <w:rsid w:val="005E5003"/>
    <w:rsid w:val="005F3D0B"/>
    <w:rsid w:val="00600C8C"/>
    <w:rsid w:val="0060306B"/>
    <w:rsid w:val="006072BD"/>
    <w:rsid w:val="006237AB"/>
    <w:rsid w:val="00626170"/>
    <w:rsid w:val="00635752"/>
    <w:rsid w:val="0064261D"/>
    <w:rsid w:val="006450C9"/>
    <w:rsid w:val="006455DA"/>
    <w:rsid w:val="00645EC4"/>
    <w:rsid w:val="00653C76"/>
    <w:rsid w:val="006853CA"/>
    <w:rsid w:val="006A1FAB"/>
    <w:rsid w:val="006A2645"/>
    <w:rsid w:val="006A7883"/>
    <w:rsid w:val="006B5D83"/>
    <w:rsid w:val="006D0073"/>
    <w:rsid w:val="006D1A06"/>
    <w:rsid w:val="006E3CD3"/>
    <w:rsid w:val="006E590E"/>
    <w:rsid w:val="006F3FF3"/>
    <w:rsid w:val="006F74AD"/>
    <w:rsid w:val="007013A5"/>
    <w:rsid w:val="00704A7A"/>
    <w:rsid w:val="007104ED"/>
    <w:rsid w:val="00711C3E"/>
    <w:rsid w:val="0071437B"/>
    <w:rsid w:val="00716059"/>
    <w:rsid w:val="007161A3"/>
    <w:rsid w:val="00717738"/>
    <w:rsid w:val="007215B5"/>
    <w:rsid w:val="00724D14"/>
    <w:rsid w:val="007304E5"/>
    <w:rsid w:val="00734672"/>
    <w:rsid w:val="00742782"/>
    <w:rsid w:val="0074437E"/>
    <w:rsid w:val="00755125"/>
    <w:rsid w:val="007562A4"/>
    <w:rsid w:val="0076030E"/>
    <w:rsid w:val="00761958"/>
    <w:rsid w:val="0076285A"/>
    <w:rsid w:val="00763B95"/>
    <w:rsid w:val="00774CFF"/>
    <w:rsid w:val="00784D28"/>
    <w:rsid w:val="007A539C"/>
    <w:rsid w:val="007A5542"/>
    <w:rsid w:val="007A6868"/>
    <w:rsid w:val="007C0484"/>
    <w:rsid w:val="007C09DA"/>
    <w:rsid w:val="007C6679"/>
    <w:rsid w:val="007D14F3"/>
    <w:rsid w:val="007D2CB4"/>
    <w:rsid w:val="007D3880"/>
    <w:rsid w:val="007D733F"/>
    <w:rsid w:val="007E60EB"/>
    <w:rsid w:val="007E655E"/>
    <w:rsid w:val="007F20A8"/>
    <w:rsid w:val="00801DA9"/>
    <w:rsid w:val="00801EE9"/>
    <w:rsid w:val="00813FA0"/>
    <w:rsid w:val="00817C21"/>
    <w:rsid w:val="00820D06"/>
    <w:rsid w:val="0083264F"/>
    <w:rsid w:val="008355F1"/>
    <w:rsid w:val="0085787C"/>
    <w:rsid w:val="0086656C"/>
    <w:rsid w:val="00884B87"/>
    <w:rsid w:val="00891018"/>
    <w:rsid w:val="008A32FD"/>
    <w:rsid w:val="008B117E"/>
    <w:rsid w:val="008B1651"/>
    <w:rsid w:val="008B33EB"/>
    <w:rsid w:val="008B720F"/>
    <w:rsid w:val="008E2F97"/>
    <w:rsid w:val="00901E8D"/>
    <w:rsid w:val="009028E7"/>
    <w:rsid w:val="00903F76"/>
    <w:rsid w:val="00927DA4"/>
    <w:rsid w:val="009367AF"/>
    <w:rsid w:val="00942EB0"/>
    <w:rsid w:val="0096501C"/>
    <w:rsid w:val="0096715F"/>
    <w:rsid w:val="009719B2"/>
    <w:rsid w:val="009755D0"/>
    <w:rsid w:val="009831EF"/>
    <w:rsid w:val="0099508E"/>
    <w:rsid w:val="009956CE"/>
    <w:rsid w:val="009C5289"/>
    <w:rsid w:val="009D19AB"/>
    <w:rsid w:val="009F2B56"/>
    <w:rsid w:val="00A04B79"/>
    <w:rsid w:val="00A1651E"/>
    <w:rsid w:val="00A1748D"/>
    <w:rsid w:val="00A234B1"/>
    <w:rsid w:val="00A23CD5"/>
    <w:rsid w:val="00A36A15"/>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255B9"/>
    <w:rsid w:val="00B30543"/>
    <w:rsid w:val="00B30FC8"/>
    <w:rsid w:val="00B340FE"/>
    <w:rsid w:val="00B40F6D"/>
    <w:rsid w:val="00B422F9"/>
    <w:rsid w:val="00B56D0B"/>
    <w:rsid w:val="00B6187C"/>
    <w:rsid w:val="00B81923"/>
    <w:rsid w:val="00BA1287"/>
    <w:rsid w:val="00BA3794"/>
    <w:rsid w:val="00BA569D"/>
    <w:rsid w:val="00BC78EE"/>
    <w:rsid w:val="00BD1667"/>
    <w:rsid w:val="00BF3E29"/>
    <w:rsid w:val="00C13940"/>
    <w:rsid w:val="00C1602B"/>
    <w:rsid w:val="00C26490"/>
    <w:rsid w:val="00C5442C"/>
    <w:rsid w:val="00C55F55"/>
    <w:rsid w:val="00C62125"/>
    <w:rsid w:val="00C71841"/>
    <w:rsid w:val="00C86E03"/>
    <w:rsid w:val="00C955FC"/>
    <w:rsid w:val="00C963E7"/>
    <w:rsid w:val="00CA7FF5"/>
    <w:rsid w:val="00CB2EB6"/>
    <w:rsid w:val="00CC11D4"/>
    <w:rsid w:val="00CC2657"/>
    <w:rsid w:val="00CD6664"/>
    <w:rsid w:val="00CE2F53"/>
    <w:rsid w:val="00CE4A9B"/>
    <w:rsid w:val="00CF76A4"/>
    <w:rsid w:val="00D06B0E"/>
    <w:rsid w:val="00D14C4A"/>
    <w:rsid w:val="00D26D87"/>
    <w:rsid w:val="00D27121"/>
    <w:rsid w:val="00D30694"/>
    <w:rsid w:val="00D42717"/>
    <w:rsid w:val="00D45B9B"/>
    <w:rsid w:val="00D47412"/>
    <w:rsid w:val="00D50CA3"/>
    <w:rsid w:val="00D5282F"/>
    <w:rsid w:val="00D55481"/>
    <w:rsid w:val="00D61494"/>
    <w:rsid w:val="00D73714"/>
    <w:rsid w:val="00D83D2D"/>
    <w:rsid w:val="00DC26EB"/>
    <w:rsid w:val="00DD225C"/>
    <w:rsid w:val="00DE28BD"/>
    <w:rsid w:val="00DE43DB"/>
    <w:rsid w:val="00DE7047"/>
    <w:rsid w:val="00DF5FB1"/>
    <w:rsid w:val="00E0133A"/>
    <w:rsid w:val="00E0440F"/>
    <w:rsid w:val="00E05FE2"/>
    <w:rsid w:val="00E064CF"/>
    <w:rsid w:val="00E37C62"/>
    <w:rsid w:val="00E57E63"/>
    <w:rsid w:val="00E72365"/>
    <w:rsid w:val="00E737F7"/>
    <w:rsid w:val="00E76B37"/>
    <w:rsid w:val="00E814FB"/>
    <w:rsid w:val="00E83BD1"/>
    <w:rsid w:val="00E87E68"/>
    <w:rsid w:val="00E90CD6"/>
    <w:rsid w:val="00E93294"/>
    <w:rsid w:val="00E97ED9"/>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4112"/>
    <w:rsid w:val="00F95328"/>
    <w:rsid w:val="00FA39C0"/>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59"/>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s>
</file>

<file path=customXml/itemProps1.xml><?xml version="1.0" encoding="utf-8"?>
<ds:datastoreItem xmlns:ds="http://schemas.openxmlformats.org/officeDocument/2006/customXml" ds:itemID="{CB131661-D855-4451-98F0-921C58A09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16</Pages>
  <Words>2840</Words>
  <Characters>16194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18997</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214</cp:revision>
  <cp:lastPrinted>2018-01-11T18:39:00Z</cp:lastPrinted>
  <dcterms:created xsi:type="dcterms:W3CDTF">2019-12-25T05:23:00Z</dcterms:created>
  <dcterms:modified xsi:type="dcterms:W3CDTF">2020-01-21T02:42:00Z</dcterms:modified>
</cp:coreProperties>
</file>